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7ED7" w14:textId="77777777" w:rsidR="00CB6005" w:rsidRDefault="00CB6005" w:rsidP="00CB6005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A57A4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A3EE" wp14:editId="076F95B1">
                <wp:simplePos x="0" y="0"/>
                <wp:positionH relativeFrom="margin">
                  <wp:align>left</wp:align>
                </wp:positionH>
                <wp:positionV relativeFrom="paragraph">
                  <wp:posOffset>-147574</wp:posOffset>
                </wp:positionV>
                <wp:extent cx="5934710" cy="1016813"/>
                <wp:effectExtent l="0" t="0" r="2794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0168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8F77A" w14:textId="77777777" w:rsidR="00CB6005" w:rsidRPr="00DA7B63" w:rsidRDefault="00CB6005" w:rsidP="00CB6005">
                            <w:pPr>
                              <w:tabs>
                                <w:tab w:val="clear" w:pos="1008"/>
                                <w:tab w:val="clear" w:pos="1296"/>
                                <w:tab w:val="clear" w:pos="1584"/>
                                <w:tab w:val="clear" w:pos="850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A7B6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ข้อเสนอ</w:t>
                            </w:r>
                            <w:r w:rsidRPr="00DA7B6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เข้าร่วม</w:t>
                            </w:r>
                          </w:p>
                          <w:p w14:paraId="0CAAB8BF" w14:textId="77777777" w:rsidR="00CB6005" w:rsidRPr="00DA7B63" w:rsidRDefault="00CB6005" w:rsidP="00CB6005">
                            <w:pPr>
                              <w:tabs>
                                <w:tab w:val="clear" w:pos="1008"/>
                                <w:tab w:val="clear" w:pos="1296"/>
                                <w:tab w:val="clear" w:pos="1584"/>
                                <w:tab w:val="clear" w:pos="850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A7B6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Pr="00DA7B6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ประกวดนวัตกรรมสำหรับพัฒนาท้องถิ่นอย่างยั่งยืน ปี 2563</w:t>
                            </w:r>
                          </w:p>
                          <w:p w14:paraId="0C7E3E6C" w14:textId="77777777" w:rsidR="00CB6005" w:rsidRPr="00DA7B63" w:rsidRDefault="00CB6005" w:rsidP="00CB6005">
                            <w:pPr>
                              <w:tabs>
                                <w:tab w:val="clear" w:pos="1008"/>
                                <w:tab w:val="clear" w:pos="1296"/>
                                <w:tab w:val="clear" w:pos="1584"/>
                                <w:tab w:val="clear" w:pos="8505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A7B6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Innovation for Sustainable Local Development Award </w:t>
                            </w:r>
                            <w:r w:rsidRPr="00DA7B63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AA3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1.6pt;width:467.3pt;height:8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" filled="f" strokecolor="black [3213]" strokeweight=".5pt">
                <v:textbox>
                  <w:txbxContent>
                    <w:p w14:paraId="2628F77A" w14:textId="77777777" w:rsidR="00CB6005" w:rsidRPr="00DA7B63" w:rsidRDefault="00CB6005" w:rsidP="00CB6005">
                      <w:pPr>
                        <w:tabs>
                          <w:tab w:val="clear" w:pos="1008"/>
                          <w:tab w:val="clear" w:pos="1296"/>
                          <w:tab w:val="clear" w:pos="1584"/>
                          <w:tab w:val="clear" w:pos="8505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A7B6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ข้อเสนอ</w:t>
                      </w:r>
                      <w:r w:rsidRPr="00DA7B6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เข้าร่วม</w:t>
                      </w:r>
                    </w:p>
                    <w:p w14:paraId="0CAAB8BF" w14:textId="77777777" w:rsidR="00CB6005" w:rsidRPr="00DA7B63" w:rsidRDefault="00CB6005" w:rsidP="00CB6005">
                      <w:pPr>
                        <w:tabs>
                          <w:tab w:val="clear" w:pos="1008"/>
                          <w:tab w:val="clear" w:pos="1296"/>
                          <w:tab w:val="clear" w:pos="1584"/>
                          <w:tab w:val="clear" w:pos="8505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A7B6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การ</w:t>
                      </w:r>
                      <w:r w:rsidRPr="00DA7B6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ประกวดนวัตกรรมสำหรับพัฒนาท้องถิ่นอย่างยั่งยืน ปี 2563</w:t>
                      </w:r>
                    </w:p>
                    <w:p w14:paraId="0C7E3E6C" w14:textId="77777777" w:rsidR="00CB6005" w:rsidRPr="00DA7B63" w:rsidRDefault="00CB6005" w:rsidP="00CB6005">
                      <w:pPr>
                        <w:tabs>
                          <w:tab w:val="clear" w:pos="1008"/>
                          <w:tab w:val="clear" w:pos="1296"/>
                          <w:tab w:val="clear" w:pos="1584"/>
                          <w:tab w:val="clear" w:pos="8505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A7B6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Innovation for Sustainable Local Development Award </w:t>
                      </w:r>
                      <w:r w:rsidRPr="00DA7B63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FCB6E" w14:textId="77777777" w:rsidR="00CB6005" w:rsidRPr="009B6EC8" w:rsidRDefault="00CB6005" w:rsidP="00CB6005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251C262F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43F1B024" w14:textId="77777777" w:rsidR="00CB6005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29FF3177" w14:textId="77777777" w:rsidR="00CB6005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 xml:space="preserve">1. </w:t>
      </w:r>
      <w:r>
        <w:rPr>
          <w:rFonts w:ascii="TH SarabunPSK" w:hAnsi="TH SarabunPSK" w:cs="TH SarabunPSK" w:hint="cs"/>
          <w:color w:val="000000" w:themeColor="text1"/>
          <w:cs/>
        </w:rPr>
        <w:t>หัวข้อที่ต้องการเข้าร่วม....................................................................................................................................</w:t>
      </w:r>
    </w:p>
    <w:p w14:paraId="3E197AA5" w14:textId="77777777" w:rsidR="00CB6005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2. </w:t>
      </w:r>
      <w:r w:rsidRPr="00FA57A4">
        <w:rPr>
          <w:rFonts w:ascii="TH SarabunPSK" w:hAnsi="TH SarabunPSK" w:cs="TH SarabunPSK"/>
          <w:color w:val="000000" w:themeColor="text1"/>
          <w:cs/>
        </w:rPr>
        <w:t>ชื่อนวัตกรรม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(</w:t>
      </w:r>
      <w:r>
        <w:rPr>
          <w:rFonts w:ascii="TH SarabunPSK" w:hAnsi="TH SarabunPSK" w:cs="TH SarabunPSK" w:hint="cs"/>
          <w:color w:val="000000" w:themeColor="text1"/>
          <w:cs/>
        </w:rPr>
        <w:t xml:space="preserve">ภาษาไทย) </w:t>
      </w:r>
      <w:r w:rsidRPr="00FA57A4">
        <w:rPr>
          <w:rFonts w:ascii="TH SarabunPSK" w:hAnsi="TH SarabunPSK" w:cs="TH SarabunPSK"/>
          <w:color w:val="000000" w:themeColor="text1"/>
        </w:rPr>
        <w:t>………………………………………………………………………………………………………………..</w:t>
      </w:r>
    </w:p>
    <w:p w14:paraId="7282F2AA" w14:textId="77777777" w:rsidR="00CB6005" w:rsidRPr="00143910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FA57A4">
        <w:rPr>
          <w:rFonts w:ascii="TH SarabunPSK" w:hAnsi="TH SarabunPSK" w:cs="TH SarabunPSK"/>
          <w:color w:val="000000" w:themeColor="text1"/>
          <w:cs/>
        </w:rPr>
        <w:t>ชื่อนวัตกรรม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(</w:t>
      </w:r>
      <w:r>
        <w:rPr>
          <w:rFonts w:ascii="TH SarabunPSK" w:hAnsi="TH SarabunPSK" w:cs="TH SarabunPSK" w:hint="cs"/>
          <w:color w:val="000000" w:themeColor="text1"/>
          <w:cs/>
        </w:rPr>
        <w:t xml:space="preserve">ภาษาอังกฤษ) </w:t>
      </w:r>
      <w:r w:rsidRPr="00FA57A4">
        <w:rPr>
          <w:rFonts w:ascii="TH SarabunPSK" w:hAnsi="TH SarabunPSK" w:cs="TH SarabunPSK"/>
          <w:color w:val="000000" w:themeColor="text1"/>
        </w:rPr>
        <w:t>…………………………………………………………………………………………………………..</w:t>
      </w:r>
    </w:p>
    <w:p w14:paraId="24A46516" w14:textId="77777777" w:rsidR="00CB6005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3</w:t>
      </w:r>
      <w:r w:rsidRPr="00FA57A4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cs/>
        </w:rPr>
        <w:t>ข้อมูล</w:t>
      </w:r>
      <w:r w:rsidRPr="00FA57A4">
        <w:rPr>
          <w:rFonts w:ascii="TH SarabunPSK" w:hAnsi="TH SarabunPSK" w:cs="TH SarabunPSK"/>
          <w:color w:val="000000" w:themeColor="text1"/>
          <w:cs/>
        </w:rPr>
        <w:t>ผู้</w:t>
      </w:r>
      <w:r>
        <w:rPr>
          <w:rFonts w:ascii="TH SarabunPSK" w:hAnsi="TH SarabunPSK" w:cs="TH SarabunPSK" w:hint="cs"/>
          <w:color w:val="000000" w:themeColor="text1"/>
          <w:cs/>
        </w:rPr>
        <w:t>สมัคร</w:t>
      </w:r>
    </w:p>
    <w:p w14:paraId="51C6C440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FA57A4">
        <w:rPr>
          <w:rFonts w:ascii="TH SarabunPSK" w:hAnsi="TH SarabunPSK" w:cs="TH SarabunPSK"/>
          <w:color w:val="000000" w:themeColor="text1"/>
          <w:cs/>
        </w:rPr>
        <w:t>โรงเรียน...................................................................................จังหวัด.................................................</w:t>
      </w:r>
    </w:p>
    <w:p w14:paraId="51639B1F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FA57A4">
        <w:rPr>
          <w:rFonts w:ascii="TH SarabunPSK" w:hAnsi="TH SarabunPSK" w:cs="TH SarabunPSK"/>
          <w:color w:val="000000" w:themeColor="text1"/>
          <w:cs/>
        </w:rPr>
        <w:t>ระดับทีมที่เข้าร่วมแข่งขัน..............................................ระดับชั้น (ที่กำลังศึกษา) ................................</w:t>
      </w:r>
    </w:p>
    <w:p w14:paraId="7542E63A" w14:textId="77777777" w:rsidR="00CB6005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2287237A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ชื่อผู้สมัคร (</w:t>
      </w:r>
      <w:r w:rsidRPr="00FA57A4">
        <w:rPr>
          <w:rFonts w:ascii="TH SarabunPSK" w:hAnsi="TH SarabunPSK" w:cs="TH SarabunPSK"/>
          <w:color w:val="000000" w:themeColor="text1"/>
          <w:cs/>
        </w:rPr>
        <w:t>อาจารย์</w:t>
      </w:r>
      <w:r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FA57A4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</w:t>
      </w:r>
      <w:r w:rsidRPr="00FA57A4">
        <w:rPr>
          <w:rFonts w:ascii="TH SarabunPSK" w:hAnsi="TH SarabunPSK" w:cs="TH SarabunPSK"/>
          <w:color w:val="000000" w:themeColor="text1"/>
        </w:rPr>
        <w:t>..</w:t>
      </w:r>
    </w:p>
    <w:p w14:paraId="3568C215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Pr="00FA57A4">
        <w:rPr>
          <w:rFonts w:ascii="TH SarabunPSK" w:hAnsi="TH SarabunPSK" w:cs="TH SarabunPSK"/>
          <w:color w:val="000000" w:themeColor="text1"/>
          <w:cs/>
        </w:rPr>
        <w:t>อาจารย์ที่ปรึกษาร่วม...............................................................................................................</w:t>
      </w:r>
    </w:p>
    <w:p w14:paraId="0EEA7367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</w:rPr>
        <w:tab/>
      </w:r>
      <w:r w:rsidRPr="00FA57A4">
        <w:rPr>
          <w:rFonts w:ascii="TH SarabunPSK" w:hAnsi="TH SarabunPSK" w:cs="TH SarabunPSK"/>
          <w:color w:val="000000" w:themeColor="text1"/>
          <w:cs/>
        </w:rPr>
        <w:t>1........................................................................................................................................</w:t>
      </w:r>
    </w:p>
    <w:p w14:paraId="5359ECBD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</w:rPr>
        <w:tab/>
      </w:r>
      <w:r w:rsidRPr="00FA57A4">
        <w:rPr>
          <w:rFonts w:ascii="TH SarabunPSK" w:hAnsi="TH SarabunPSK" w:cs="TH SarabunPSK"/>
          <w:color w:val="000000" w:themeColor="text1"/>
          <w:cs/>
        </w:rPr>
        <w:t>2........................................................................................................................................</w:t>
      </w:r>
    </w:p>
    <w:p w14:paraId="3BDC02F3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</w:rPr>
        <w:tab/>
      </w:r>
      <w:r w:rsidRPr="00FA57A4">
        <w:rPr>
          <w:rFonts w:ascii="TH SarabunPSK" w:hAnsi="TH SarabunPSK" w:cs="TH SarabunPSK"/>
          <w:color w:val="000000" w:themeColor="text1"/>
          <w:cs/>
        </w:rPr>
        <w:t>3........................................................................................................................................</w:t>
      </w:r>
    </w:p>
    <w:p w14:paraId="0269FA86" w14:textId="77777777" w:rsidR="00CB6005" w:rsidRPr="00FA57A4" w:rsidRDefault="00CB6005" w:rsidP="00CB6005">
      <w:pPr>
        <w:spacing w:after="0" w:line="276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โรงเรียน...................................................................................จังหวัด.................................................</w:t>
      </w:r>
    </w:p>
    <w:p w14:paraId="36BC9CC7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ระดับทีมที่เข้าร่วมแข่งขัน..............................................ระดับชั้น (ที่กำลังศึกษา) ................................</w:t>
      </w:r>
    </w:p>
    <w:p w14:paraId="7CD75DAD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รายชื่อครูที่ปรึกษา</w:t>
      </w:r>
    </w:p>
    <w:p w14:paraId="6D31AF74" w14:textId="77777777" w:rsidR="00CB6005" w:rsidRPr="00FA57A4" w:rsidRDefault="00CB6005" w:rsidP="00CB6005">
      <w:pPr>
        <w:spacing w:after="0" w:line="276" w:lineRule="auto"/>
        <w:ind w:firstLine="709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อาจารย์ที่ปรึกษาหลัก............................................................................................................</w:t>
      </w:r>
      <w:r w:rsidRPr="00FA57A4">
        <w:rPr>
          <w:rFonts w:ascii="TH SarabunPSK" w:hAnsi="TH SarabunPSK" w:cs="TH SarabunPSK"/>
          <w:color w:val="000000" w:themeColor="text1"/>
        </w:rPr>
        <w:t>..</w:t>
      </w:r>
    </w:p>
    <w:p w14:paraId="2624EDDA" w14:textId="77777777" w:rsidR="00CB6005" w:rsidRPr="00FA57A4" w:rsidRDefault="00CB6005" w:rsidP="00CB6005">
      <w:pPr>
        <w:spacing w:after="0" w:line="276" w:lineRule="auto"/>
        <w:ind w:firstLine="709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อาจารย์ที่ปรึกษาร่วม...............................................................................................................</w:t>
      </w:r>
    </w:p>
    <w:p w14:paraId="71C58FA5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3. ที่มาและความสำคัญของการทำนวัตกรรม</w:t>
      </w:r>
    </w:p>
    <w:p w14:paraId="4324A9C6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91DC15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26B4F297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06CB4022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E681173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9722BFD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6C0E6020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4. วัตถุประสงค์ในการทำนวัตกรรม</w:t>
      </w:r>
    </w:p>
    <w:p w14:paraId="7E8A95F2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A75B87" w14:textId="77777777" w:rsidR="00CB6005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6F1233" w14:textId="77777777" w:rsidR="00CB6005" w:rsidRPr="00FA57A4" w:rsidRDefault="00CB6005" w:rsidP="00CB6005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601A054B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5. หลักการหรือแนวคิดทางวิทยาศาสตร์ เทคโนโลยี ที่จะใช้ในการทำนวัตกรรม</w:t>
      </w:r>
    </w:p>
    <w:p w14:paraId="6149F51F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6D4D8F29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5379FD1F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6. การออกแบบนวัตกรรม แบ่งออกเป็น</w:t>
      </w:r>
    </w:p>
    <w:p w14:paraId="09F07764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</w:rPr>
        <w:tab/>
      </w:r>
      <w:r w:rsidRPr="00FA57A4">
        <w:rPr>
          <w:rFonts w:ascii="TH SarabunPSK" w:hAnsi="TH SarabunPSK" w:cs="TH SarabunPSK"/>
          <w:color w:val="000000" w:themeColor="text1"/>
          <w:cs/>
        </w:rPr>
        <w:t>1) ออกแบบเป็นภาพร่างหรือแผนผังของนวัตกรรม</w:t>
      </w:r>
    </w:p>
    <w:p w14:paraId="6920E4BC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E4B91" wp14:editId="2B35E737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5657850" cy="2755900"/>
                <wp:effectExtent l="0" t="0" r="1905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75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2A65D" id="สี่เหลี่ยมผืนผ้า 2" o:spid="_x0000_s1026" style="position:absolute;margin-left:3pt;margin-top:7.75pt;width:445.5pt;height:2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" filled="f" strokecolor="black [3213]" strokeweight="1pt"/>
            </w:pict>
          </mc:Fallback>
        </mc:AlternateContent>
      </w:r>
    </w:p>
    <w:p w14:paraId="2DF3DCFC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7F717D78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FE76133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2A88BE11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5AF0522A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508CF3BE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4A6F9BBC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6B661BA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0DCFDBAA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7A2AB9FC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542DDF59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</w:rPr>
        <w:tab/>
      </w:r>
      <w:r w:rsidRPr="00FA57A4">
        <w:rPr>
          <w:rFonts w:ascii="TH SarabunPSK" w:hAnsi="TH SarabunPSK" w:cs="TH SarabunPSK"/>
          <w:color w:val="000000" w:themeColor="text1"/>
          <w:cs/>
        </w:rPr>
        <w:t>2) อธิบายการทำงานของนวัตกรรม</w:t>
      </w:r>
    </w:p>
    <w:p w14:paraId="7EDE3B43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2E9462B1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0D9AE2C4" w14:textId="77777777" w:rsidR="00CB6005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6. จุดเด่นหรือความคิดสร้างสรรค์ของนวัตกรรม</w:t>
      </w:r>
    </w:p>
    <w:p w14:paraId="09FA311A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3A7940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40" w:lineRule="auto"/>
        <w:rPr>
          <w:rFonts w:ascii="TH SarabunPSK" w:hAnsi="TH SarabunPSK" w:cs="TH SarabunPSK"/>
          <w:color w:val="000000" w:themeColor="text1"/>
        </w:rPr>
      </w:pPr>
      <w:r w:rsidRPr="00FA57A4">
        <w:rPr>
          <w:rFonts w:ascii="TH SarabunPSK" w:hAnsi="TH SarabunPSK" w:cs="TH SarabunPSK"/>
          <w:color w:val="000000" w:themeColor="text1"/>
          <w:cs/>
        </w:rPr>
        <w:t>7. ประโยชน์และแนวทางการนำนวัตกรรมไปประยุกต์ใช้</w:t>
      </w:r>
    </w:p>
    <w:p w14:paraId="044A7F0B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62A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886F6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315E6D86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0E9C8593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25BD0E5A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60DC6424" w14:textId="77777777" w:rsidR="00CB6005" w:rsidRPr="00FA57A4" w:rsidRDefault="00CB6005" w:rsidP="00CB6005">
      <w:pPr>
        <w:tabs>
          <w:tab w:val="clear" w:pos="1008"/>
          <w:tab w:val="clear" w:pos="1296"/>
          <w:tab w:val="clear" w:pos="1584"/>
          <w:tab w:val="clear" w:pos="8505"/>
          <w:tab w:val="left" w:pos="720"/>
        </w:tabs>
        <w:spacing w:after="0" w:line="276" w:lineRule="auto"/>
        <w:rPr>
          <w:rFonts w:ascii="TH SarabunPSK" w:hAnsi="TH SarabunPSK" w:cs="TH SarabunPSK"/>
          <w:color w:val="000000" w:themeColor="text1"/>
        </w:rPr>
      </w:pPr>
    </w:p>
    <w:p w14:paraId="3058D5DF" w14:textId="77777777" w:rsidR="00897371" w:rsidRDefault="00CB6005"/>
    <w:sectPr w:rsidR="00897371" w:rsidSect="00024A47">
      <w:headerReference w:type="default" r:id="rId4"/>
      <w:footerReference w:type="default" r:id="rId5"/>
      <w:pgSz w:w="11906" w:h="16838"/>
      <w:pgMar w:top="1440" w:right="1440" w:bottom="1440" w:left="1440" w:header="1247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7F0C6" w14:textId="77777777" w:rsidR="00024A47" w:rsidRPr="0043339B" w:rsidRDefault="00CB6005">
    <w:pPr>
      <w:pStyle w:val="Footer"/>
      <w:jc w:val="right"/>
      <w:rPr>
        <w:sz w:val="28"/>
        <w:szCs w:val="36"/>
      </w:rPr>
    </w:pPr>
    <w:r w:rsidRPr="0043339B">
      <w:rPr>
        <w:sz w:val="28"/>
        <w:szCs w:val="36"/>
      </w:rPr>
      <w:fldChar w:fldCharType="begin"/>
    </w:r>
    <w:r w:rsidRPr="00024A47">
      <w:rPr>
        <w:sz w:val="28"/>
        <w:szCs w:val="36"/>
      </w:rPr>
      <w:instrText xml:space="preserve"> PAGE   \* MERGEFORMAT </w:instrText>
    </w:r>
    <w:r w:rsidRPr="0043339B">
      <w:rPr>
        <w:sz w:val="28"/>
        <w:szCs w:val="36"/>
      </w:rPr>
      <w:fldChar w:fldCharType="separate"/>
    </w:r>
    <w:r>
      <w:rPr>
        <w:noProof/>
        <w:sz w:val="28"/>
        <w:szCs w:val="36"/>
      </w:rPr>
      <w:t>8</w:t>
    </w:r>
    <w:r w:rsidRPr="0043339B">
      <w:rPr>
        <w:noProof/>
        <w:sz w:val="28"/>
        <w:szCs w:val="36"/>
      </w:rPr>
      <w:fldChar w:fldCharType="end"/>
    </w:r>
  </w:p>
  <w:p w14:paraId="1F0CA284" w14:textId="77777777" w:rsidR="00024A47" w:rsidRDefault="00CB600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3E29A" w14:textId="77777777" w:rsidR="00A2793A" w:rsidRDefault="00CB6005">
    <w:pPr>
      <w:pStyle w:val="Header"/>
    </w:pP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05"/>
    <w:rsid w:val="00296CB7"/>
    <w:rsid w:val="00361605"/>
    <w:rsid w:val="004B2052"/>
    <w:rsid w:val="00C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EB39"/>
  <w15:chartTrackingRefBased/>
  <w15:docId w15:val="{347A4C0C-B1BC-468B-9483-DE7DF2B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05"/>
    <w:pPr>
      <w:tabs>
        <w:tab w:val="left" w:pos="1008"/>
        <w:tab w:val="left" w:pos="1296"/>
        <w:tab w:val="left" w:pos="1584"/>
        <w:tab w:val="right" w:pos="8505"/>
      </w:tabs>
    </w:pPr>
    <w:rPr>
      <w:rFonts w:ascii="TH Sarabun New" w:eastAsia="Calibri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005"/>
    <w:pPr>
      <w:tabs>
        <w:tab w:val="clear" w:pos="1008"/>
        <w:tab w:val="clear" w:pos="1296"/>
        <w:tab w:val="clear" w:pos="1584"/>
        <w:tab w:val="clear" w:pos="8505"/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6005"/>
    <w:rPr>
      <w:rFonts w:ascii="TH Sarabun New" w:eastAsia="Calibri" w:hAnsi="TH Sarabun New" w:cs="Angsana New"/>
      <w:color w:val="000000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B6005"/>
    <w:pPr>
      <w:tabs>
        <w:tab w:val="clear" w:pos="1008"/>
        <w:tab w:val="clear" w:pos="1296"/>
        <w:tab w:val="clear" w:pos="1584"/>
        <w:tab w:val="clear" w:pos="8505"/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B6005"/>
    <w:rPr>
      <w:rFonts w:ascii="TH Sarabun New" w:eastAsia="Calibri" w:hAnsi="TH Sarabun New" w:cs="Angsana New"/>
      <w:color w:val="00000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2128</Words>
  <Characters>12131</Characters>
  <Application>Microsoft Office Word</Application>
  <DocSecurity>0</DocSecurity>
  <Lines>101</Lines>
  <Paragraphs>28</Paragraphs>
  <ScaleCrop>false</ScaleCrop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JMSAE</dc:creator>
  <cp:keywords/>
  <dc:description/>
  <cp:lastModifiedBy>JMSAE</cp:lastModifiedBy>
  <cp:revision>1</cp:revision>
  <dcterms:created xsi:type="dcterms:W3CDTF">2020-09-01T01:14:00Z</dcterms:created>
  <dcterms:modified xsi:type="dcterms:W3CDTF">2020-09-01T01:15:00Z</dcterms:modified>
</cp:coreProperties>
</file>